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64" w:rsidRDefault="0013339B" w:rsidP="00C75398">
      <w:pPr>
        <w:jc w:val="center"/>
        <w:rPr>
          <w:sz w:val="32"/>
          <w:szCs w:val="32"/>
        </w:rPr>
      </w:pPr>
      <w:r>
        <w:rPr>
          <w:rFonts w:hint="eastAsia"/>
          <w:sz w:val="44"/>
          <w:szCs w:val="44"/>
        </w:rPr>
        <w:t>和龙林区基层法院立案登记制</w:t>
      </w:r>
      <w:r w:rsidR="00C75398">
        <w:rPr>
          <w:rFonts w:hint="eastAsia"/>
          <w:sz w:val="44"/>
          <w:szCs w:val="44"/>
        </w:rPr>
        <w:t>度总结</w:t>
      </w:r>
    </w:p>
    <w:p w:rsidR="00461464" w:rsidRDefault="00461464">
      <w:pPr>
        <w:jc w:val="center"/>
        <w:rPr>
          <w:sz w:val="32"/>
          <w:szCs w:val="32"/>
        </w:rPr>
      </w:pPr>
    </w:p>
    <w:p w:rsidR="00461464" w:rsidRDefault="0013339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一、基本情况</w:t>
      </w:r>
    </w:p>
    <w:p w:rsidR="00C75398" w:rsidRPr="00C75398" w:rsidRDefault="00C75398" w:rsidP="00C7539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75398">
        <w:rPr>
          <w:rFonts w:hint="eastAsia"/>
          <w:sz w:val="32"/>
          <w:szCs w:val="32"/>
        </w:rPr>
        <w:t>2022</w:t>
      </w:r>
      <w:r w:rsidRPr="00C75398">
        <w:rPr>
          <w:rFonts w:hint="eastAsia"/>
          <w:sz w:val="32"/>
          <w:szCs w:val="32"/>
        </w:rPr>
        <w:t>年以来，我院受理一审民事案件</w:t>
      </w:r>
      <w:r w:rsidRPr="00C75398">
        <w:rPr>
          <w:rFonts w:hint="eastAsia"/>
          <w:sz w:val="32"/>
          <w:szCs w:val="32"/>
        </w:rPr>
        <w:t>89</w:t>
      </w:r>
      <w:r w:rsidRPr="00C75398">
        <w:rPr>
          <w:rFonts w:hint="eastAsia"/>
          <w:sz w:val="32"/>
          <w:szCs w:val="32"/>
        </w:rPr>
        <w:t>件，立案数同比下降</w:t>
      </w:r>
      <w:r w:rsidRPr="00C75398">
        <w:rPr>
          <w:rFonts w:hint="eastAsia"/>
          <w:sz w:val="32"/>
          <w:szCs w:val="32"/>
        </w:rPr>
        <w:t>10.1%</w:t>
      </w:r>
      <w:r w:rsidRPr="00C75398">
        <w:rPr>
          <w:rFonts w:hint="eastAsia"/>
          <w:sz w:val="32"/>
          <w:szCs w:val="32"/>
        </w:rPr>
        <w:t>，确认调解案件</w:t>
      </w:r>
      <w:r w:rsidRPr="00C75398">
        <w:rPr>
          <w:rFonts w:hint="eastAsia"/>
          <w:sz w:val="32"/>
          <w:szCs w:val="32"/>
        </w:rPr>
        <w:t>5</w:t>
      </w:r>
      <w:r w:rsidRPr="00C75398">
        <w:rPr>
          <w:rFonts w:hint="eastAsia"/>
          <w:sz w:val="32"/>
          <w:szCs w:val="32"/>
        </w:rPr>
        <w:t>件，新收诉前调解案件</w:t>
      </w:r>
      <w:r w:rsidRPr="00C75398">
        <w:rPr>
          <w:rFonts w:hint="eastAsia"/>
          <w:sz w:val="32"/>
          <w:szCs w:val="32"/>
        </w:rPr>
        <w:t>76</w:t>
      </w:r>
      <w:r w:rsidRPr="00C75398">
        <w:rPr>
          <w:rFonts w:hint="eastAsia"/>
          <w:sz w:val="32"/>
          <w:szCs w:val="32"/>
        </w:rPr>
        <w:t>件，同比增长</w:t>
      </w:r>
      <w:r w:rsidRPr="00C75398">
        <w:rPr>
          <w:rFonts w:hint="eastAsia"/>
          <w:sz w:val="32"/>
          <w:szCs w:val="32"/>
        </w:rPr>
        <w:t>94.8%</w:t>
      </w:r>
      <w:r w:rsidRPr="00C75398">
        <w:rPr>
          <w:rFonts w:hint="eastAsia"/>
          <w:sz w:val="32"/>
          <w:szCs w:val="32"/>
        </w:rPr>
        <w:t>，其中，音视频在线办理调解案件占比为</w:t>
      </w:r>
      <w:r w:rsidRPr="00C75398">
        <w:rPr>
          <w:rFonts w:hint="eastAsia"/>
          <w:sz w:val="32"/>
          <w:szCs w:val="32"/>
        </w:rPr>
        <w:t>57.69%</w:t>
      </w:r>
      <w:r w:rsidRPr="00C75398">
        <w:rPr>
          <w:rFonts w:hint="eastAsia"/>
          <w:sz w:val="32"/>
          <w:szCs w:val="32"/>
        </w:rPr>
        <w:t>，分调裁审案件占比为</w:t>
      </w:r>
      <w:r w:rsidRPr="00C75398">
        <w:rPr>
          <w:rFonts w:hint="eastAsia"/>
          <w:sz w:val="32"/>
          <w:szCs w:val="32"/>
        </w:rPr>
        <w:t>146.07%</w:t>
      </w:r>
      <w:r w:rsidRPr="00C75398">
        <w:rPr>
          <w:rFonts w:hint="eastAsia"/>
          <w:sz w:val="32"/>
          <w:szCs w:val="32"/>
        </w:rPr>
        <w:t>，快审案件平均审理期限为</w:t>
      </w:r>
      <w:r w:rsidRPr="00C75398">
        <w:rPr>
          <w:rFonts w:hint="eastAsia"/>
          <w:sz w:val="32"/>
          <w:szCs w:val="32"/>
        </w:rPr>
        <w:t>16.73</w:t>
      </w:r>
      <w:r w:rsidRPr="00C75398">
        <w:rPr>
          <w:rFonts w:hint="eastAsia"/>
          <w:sz w:val="32"/>
          <w:szCs w:val="32"/>
        </w:rPr>
        <w:t>天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61464" w:rsidRDefault="0013339B" w:rsidP="00C75398">
      <w:pPr>
        <w:ind w:firstLineChars="200" w:firstLine="640"/>
        <w:rPr>
          <w:sz w:val="32"/>
          <w:szCs w:val="32"/>
        </w:rPr>
      </w:pPr>
      <w:r w:rsidRPr="00596A80">
        <w:rPr>
          <w:rFonts w:hint="eastAsia"/>
          <w:sz w:val="32"/>
          <w:szCs w:val="32"/>
        </w:rPr>
        <w:t>2015</w:t>
      </w:r>
      <w:r w:rsidRPr="00596A80">
        <w:rPr>
          <w:rFonts w:hint="eastAsia"/>
          <w:sz w:val="32"/>
          <w:szCs w:val="32"/>
        </w:rPr>
        <w:t>年</w:t>
      </w:r>
      <w:r w:rsidRPr="00596A80">
        <w:rPr>
          <w:rFonts w:hint="eastAsia"/>
          <w:sz w:val="32"/>
          <w:szCs w:val="32"/>
        </w:rPr>
        <w:t>5</w:t>
      </w:r>
      <w:r w:rsidRPr="00596A80">
        <w:rPr>
          <w:rFonts w:hint="eastAsia"/>
          <w:sz w:val="32"/>
          <w:szCs w:val="32"/>
        </w:rPr>
        <w:t>月以来，我院以</w:t>
      </w:r>
      <w:r>
        <w:rPr>
          <w:rFonts w:hint="eastAsia"/>
          <w:sz w:val="32"/>
          <w:szCs w:val="32"/>
        </w:rPr>
        <w:t>诉讼服务中心规范化、信息化建设为契机，积极探索以民调解为基础，行政调解为补充，诉讼</w:t>
      </w:r>
      <w:r w:rsidRPr="00596A80">
        <w:rPr>
          <w:rFonts w:hint="eastAsia"/>
          <w:sz w:val="32"/>
          <w:szCs w:val="32"/>
        </w:rPr>
        <w:t>调解为主导，司</w:t>
      </w:r>
      <w:r>
        <w:rPr>
          <w:rFonts w:hint="eastAsia"/>
          <w:sz w:val="32"/>
          <w:szCs w:val="32"/>
        </w:rPr>
        <w:t>法审判作保障的功能互补、良性互补、诉调对接的多元联动调解工作机制，引导当事人选择多种途径和渠道解决纠纷。实行案件繁简分流，积极开展立案调解，进一步加大速裁力度。践行了司法为民、便民、利民的工作宗旨。</w:t>
      </w:r>
    </w:p>
    <w:p w:rsidR="00461464" w:rsidRDefault="0013339B" w:rsidP="00C7539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二、存在的问题</w:t>
      </w:r>
    </w:p>
    <w:p w:rsidR="00461464" w:rsidRDefault="0013339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立案工作难度进一步增大。部分当事人对立案登记制了解不全面，法院立案工作人员需进行解答的人次、数量不断增多，对当事人进行相关法律释明的工作量明显增加；还有部分不符合起诉条件的当事人由于急于解决问题，将非法院管辖的诉求要求法院处理，并伴有缠诉缠访现象，也相应增加了立案法官的工作量。</w:t>
      </w:r>
    </w:p>
    <w:p w:rsidR="00461464" w:rsidRDefault="0013339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三、工作建议</w:t>
      </w:r>
    </w:p>
    <w:p w:rsidR="00461464" w:rsidRDefault="00C75398" w:rsidP="00C7539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一</w:t>
      </w:r>
      <w:r w:rsidR="0013339B">
        <w:rPr>
          <w:rFonts w:hint="eastAsia"/>
          <w:sz w:val="32"/>
          <w:szCs w:val="32"/>
        </w:rPr>
        <w:t>）加强法院队伍自身建设。尽可能合理配置法官资源，优化立案庭人员结构。同时，针对新类型案件、审判难度大案件、敏感性案件增多的新趋势，进一步加强对法官及立案工作人员的专业化培训力度，大力提升其业务能力和服务意识，不断提高法官队伍的综合素质，改进工作作风，加大审判执行力度，努力让人民群众在每一个司法案件中感受到公平正义。</w:t>
      </w:r>
    </w:p>
    <w:p w:rsidR="00461464" w:rsidRDefault="00C7539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</w:t>
      </w:r>
      <w:r w:rsidR="0013339B">
        <w:rPr>
          <w:rFonts w:hint="eastAsia"/>
          <w:sz w:val="32"/>
          <w:szCs w:val="32"/>
        </w:rPr>
        <w:t>）健全多元化纠纷解决机制。进一步完善多元化调解机制，加强与相关部门的联动，将司法调解与人民调解、行政调解等紧密结合，形成“法院主导，各方联动”的全方位调解体系，为人民群众提供更多快捷、方便的纠纷解决方式，切实维护人民群众的合法权益。</w:t>
      </w:r>
    </w:p>
    <w:p w:rsidR="00461464" w:rsidRDefault="00C7539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</w:t>
      </w:r>
      <w:r w:rsidR="0013339B">
        <w:rPr>
          <w:rFonts w:hint="eastAsia"/>
          <w:sz w:val="32"/>
          <w:szCs w:val="32"/>
        </w:rPr>
        <w:t>）加快诉讼服务中心建设。严格按照中央和上级人民法院的要求，坚持以人民为中心的发展思想，不断推进诉讼服务工作的转型升级，积极依托信息化技术手段，完善诉讼服务功能、方便群众、提升效率，大力推进信息化建设，加大网上立案、预约立案、巡回立案的工作力度，全面推进“分调裁”机制建设，积极推动立案、调解、速裁深度融合，努力为涉诉当事人提供更加便捷、高效、优质的诉讼服务。</w:t>
      </w:r>
    </w:p>
    <w:p w:rsidR="00461464" w:rsidRDefault="00C7539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</w:t>
      </w:r>
      <w:r w:rsidR="0013339B">
        <w:rPr>
          <w:rFonts w:hint="eastAsia"/>
          <w:sz w:val="32"/>
          <w:szCs w:val="32"/>
        </w:rPr>
        <w:t>）加大执纪监督力度。法院纪检监察部门对群众举报和工作中发现的有案不立、拖延立案、人为控制立案、“年</w:t>
      </w:r>
      <w:r w:rsidR="0013339B">
        <w:rPr>
          <w:rFonts w:hint="eastAsia"/>
          <w:sz w:val="32"/>
          <w:szCs w:val="32"/>
        </w:rPr>
        <w:lastRenderedPageBreak/>
        <w:t>底不立案”、干扰依法立案等违规行为要及时监督纠正，进一步规范立案行为，对立案“窗口”人员的工作作风和司法礼仪也要进行不定期司法巡查，坚决做到文明接待、热情服务，以立案登记制改革的新气象展现新时代人民法院公正司法的新形象、新作为。</w:t>
      </w:r>
    </w:p>
    <w:p w:rsidR="00461464" w:rsidRDefault="00C7539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</w:t>
      </w:r>
      <w:r w:rsidR="0013339B">
        <w:rPr>
          <w:rFonts w:hint="eastAsia"/>
          <w:sz w:val="32"/>
          <w:szCs w:val="32"/>
        </w:rPr>
        <w:t>）创新宣传方式，加大宣传力度。充分利用各种法治宣传普法教育途径，引导群众正确理解立案登记制，纠正群众对立案登记制的片面认识。同时，结合典型案例，找准切入点，按照“身边人说身边事、身边人话身边理、身边人教身边人”的思路，把宣传教育通俗化、大众化，引导人民群众理性表达合理诉求，实现“审理一个案件，宣传一部法律，教育一片公民”的普法效果，进一步完善立案规则，提升群众对司法的获得感和满意度。</w:t>
      </w:r>
    </w:p>
    <w:p w:rsidR="00461464" w:rsidRDefault="00461464">
      <w:pPr>
        <w:ind w:firstLineChars="200" w:firstLine="640"/>
        <w:rPr>
          <w:sz w:val="32"/>
          <w:szCs w:val="32"/>
        </w:rPr>
      </w:pPr>
    </w:p>
    <w:p w:rsidR="00461464" w:rsidRDefault="00461464">
      <w:pPr>
        <w:ind w:firstLineChars="200" w:firstLine="640"/>
        <w:rPr>
          <w:sz w:val="32"/>
          <w:szCs w:val="32"/>
        </w:rPr>
      </w:pPr>
    </w:p>
    <w:p w:rsidR="00461464" w:rsidRDefault="00461464">
      <w:pPr>
        <w:ind w:firstLineChars="200" w:firstLine="640"/>
        <w:rPr>
          <w:sz w:val="32"/>
          <w:szCs w:val="32"/>
        </w:rPr>
      </w:pPr>
    </w:p>
    <w:p w:rsidR="00461464" w:rsidRDefault="00461464">
      <w:pPr>
        <w:ind w:firstLineChars="200" w:firstLine="640"/>
        <w:rPr>
          <w:sz w:val="32"/>
          <w:szCs w:val="32"/>
        </w:rPr>
      </w:pPr>
    </w:p>
    <w:p w:rsidR="00461464" w:rsidRDefault="00461464">
      <w:pPr>
        <w:ind w:firstLineChars="200" w:firstLine="640"/>
        <w:rPr>
          <w:sz w:val="32"/>
          <w:szCs w:val="32"/>
        </w:rPr>
      </w:pPr>
    </w:p>
    <w:p w:rsidR="00461464" w:rsidRDefault="00461464" w:rsidP="00517A47">
      <w:pPr>
        <w:rPr>
          <w:sz w:val="32"/>
          <w:szCs w:val="32"/>
        </w:rPr>
      </w:pPr>
      <w:bookmarkStart w:id="0" w:name="_GoBack"/>
      <w:bookmarkEnd w:id="0"/>
    </w:p>
    <w:sectPr w:rsidR="00461464" w:rsidSect="00461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58" w:rsidRDefault="00237958" w:rsidP="00596A80">
      <w:r>
        <w:separator/>
      </w:r>
    </w:p>
  </w:endnote>
  <w:endnote w:type="continuationSeparator" w:id="1">
    <w:p w:rsidR="00237958" w:rsidRDefault="00237958" w:rsidP="0059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58" w:rsidRDefault="00237958" w:rsidP="00596A80">
      <w:r>
        <w:separator/>
      </w:r>
    </w:p>
  </w:footnote>
  <w:footnote w:type="continuationSeparator" w:id="1">
    <w:p w:rsidR="00237958" w:rsidRDefault="00237958" w:rsidP="00596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AE3351"/>
    <w:rsid w:val="0013339B"/>
    <w:rsid w:val="00237958"/>
    <w:rsid w:val="00461464"/>
    <w:rsid w:val="00505B12"/>
    <w:rsid w:val="00517A47"/>
    <w:rsid w:val="00596A80"/>
    <w:rsid w:val="00983295"/>
    <w:rsid w:val="00A706C3"/>
    <w:rsid w:val="00BF4B62"/>
    <w:rsid w:val="00C75398"/>
    <w:rsid w:val="3AAE3351"/>
    <w:rsid w:val="7CAC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6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6A80"/>
    <w:rPr>
      <w:kern w:val="2"/>
      <w:sz w:val="18"/>
      <w:szCs w:val="18"/>
    </w:rPr>
  </w:style>
  <w:style w:type="paragraph" w:styleId="a4">
    <w:name w:val="footer"/>
    <w:basedOn w:val="a"/>
    <w:link w:val="Char0"/>
    <w:rsid w:val="00596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6A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Company>微软中国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立案庭（诉讼服务中心）-林永德</cp:lastModifiedBy>
  <cp:revision>2</cp:revision>
  <dcterms:created xsi:type="dcterms:W3CDTF">2022-11-24T08:10:00Z</dcterms:created>
  <dcterms:modified xsi:type="dcterms:W3CDTF">2022-11-24T08:10:00Z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